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2F6A" w14:textId="4BF8FCD4" w:rsidR="006F61BE" w:rsidRPr="006F61BE" w:rsidRDefault="006F61BE">
      <w:pPr>
        <w:rPr>
          <w:b/>
          <w:bCs/>
        </w:rPr>
      </w:pPr>
      <w:r w:rsidRPr="006F61BE">
        <w:rPr>
          <w:b/>
          <w:bCs/>
        </w:rPr>
        <w:t xml:space="preserve">Statement by the </w:t>
      </w:r>
      <w:r w:rsidRPr="006F61BE">
        <w:rPr>
          <w:b/>
          <w:bCs/>
        </w:rPr>
        <w:t xml:space="preserve">Locum </w:t>
      </w:r>
      <w:r w:rsidRPr="006F61BE">
        <w:rPr>
          <w:b/>
          <w:bCs/>
        </w:rPr>
        <w:t>C</w:t>
      </w:r>
      <w:r w:rsidRPr="006F61BE">
        <w:rPr>
          <w:b/>
          <w:bCs/>
        </w:rPr>
        <w:t>lerk</w:t>
      </w:r>
      <w:r w:rsidRPr="006F61BE">
        <w:rPr>
          <w:b/>
          <w:bCs/>
        </w:rPr>
        <w:t>, North Hinksey Parish Council on the Annual Governance &amp; Accountability Return 2020-21</w:t>
      </w:r>
      <w:r w:rsidRPr="006F61BE">
        <w:rPr>
          <w:b/>
          <w:bCs/>
        </w:rPr>
        <w:t xml:space="preserve"> and External Audit</w:t>
      </w:r>
    </w:p>
    <w:p w14:paraId="115C634C" w14:textId="60F27492" w:rsidR="006F61BE" w:rsidRDefault="006F61BE" w:rsidP="006F61BE">
      <w:r w:rsidRPr="006F61BE">
        <w:t xml:space="preserve"> I confirm that </w:t>
      </w:r>
      <w:r>
        <w:t>North Hinksey Parish Council</w:t>
      </w:r>
      <w:r w:rsidRPr="006F61BE">
        <w:t xml:space="preserve"> has not yet been issued with its External Auditor Report and Certificate</w:t>
      </w:r>
      <w:r>
        <w:t>.</w:t>
      </w:r>
    </w:p>
    <w:p w14:paraId="506EE53F" w14:textId="74F9B1FD" w:rsidR="006F61BE" w:rsidRDefault="006F61BE" w:rsidP="006F61BE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The</w:t>
      </w:r>
      <w:r>
        <w:rPr>
          <w:rFonts w:ascii="Calibri" w:hAnsi="Calibri" w:cs="Calibri"/>
          <w:color w:val="333333"/>
          <w:shd w:val="clear" w:color="auto" w:fill="FFFFFF"/>
        </w:rPr>
        <w:t> final Annual Governance Statement, final Accounting Statements together with the External Auditor Report and Certificate and the notice of conclusion of Audit</w:t>
      </w:r>
      <w:r>
        <w:rPr>
          <w:rFonts w:ascii="Calibri" w:hAnsi="Calibri" w:cs="Calibri"/>
          <w:color w:val="333333"/>
          <w:shd w:val="clear" w:color="auto" w:fill="FFFFFF"/>
        </w:rPr>
        <w:t xml:space="preserve"> will be published as soon as they are available. </w:t>
      </w:r>
    </w:p>
    <w:p w14:paraId="2A2E29DA" w14:textId="3CC0C631" w:rsidR="006F61BE" w:rsidRDefault="006F61BE" w:rsidP="006F61BE">
      <w:r>
        <w:rPr>
          <w:rFonts w:ascii="Calibri" w:hAnsi="Calibri" w:cs="Calibri"/>
          <w:color w:val="333333"/>
          <w:shd w:val="clear" w:color="auto" w:fill="FFFFFF"/>
        </w:rPr>
        <w:t>The accounts published are unaudited.</w:t>
      </w:r>
    </w:p>
    <w:p w14:paraId="23ADD13E" w14:textId="77777777" w:rsidR="006F61BE" w:rsidRDefault="006F61BE" w:rsidP="006F61BE"/>
    <w:p w14:paraId="08B727B5" w14:textId="319EEF97" w:rsidR="00411004" w:rsidRPr="006F61BE" w:rsidRDefault="006F61BE">
      <w:pPr>
        <w:rPr>
          <w:rFonts w:cstheme="minorHAnsi"/>
          <w:sz w:val="18"/>
          <w:szCs w:val="18"/>
        </w:rPr>
      </w:pPr>
      <w:r w:rsidRPr="006F61BE">
        <w:rPr>
          <w:rFonts w:ascii="Lucida Handwriting" w:hAnsi="Lucida Handwriting"/>
          <w:sz w:val="18"/>
          <w:szCs w:val="18"/>
        </w:rPr>
        <w:t>Helen Broughton</w:t>
      </w:r>
      <w:r>
        <w:rPr>
          <w:rFonts w:ascii="Lucida Handwriting" w:hAnsi="Lucida Handwriting"/>
          <w:sz w:val="18"/>
          <w:szCs w:val="18"/>
        </w:rPr>
        <w:br/>
      </w:r>
      <w:r>
        <w:t>Helen Broughton</w:t>
      </w:r>
      <w:r>
        <w:rPr>
          <w:rFonts w:ascii="Lucida Handwriting" w:hAnsi="Lucida Handwriting"/>
          <w:sz w:val="18"/>
          <w:szCs w:val="18"/>
        </w:rPr>
        <w:br/>
      </w:r>
      <w:r w:rsidRPr="006F61BE">
        <w:rPr>
          <w:rFonts w:cstheme="minorHAnsi"/>
          <w:sz w:val="24"/>
          <w:szCs w:val="24"/>
        </w:rPr>
        <w:t xml:space="preserve">Locum </w:t>
      </w:r>
      <w:r w:rsidRPr="006F61BE">
        <w:rPr>
          <w:rFonts w:cstheme="minorHAnsi"/>
          <w:sz w:val="24"/>
          <w:szCs w:val="24"/>
        </w:rPr>
        <w:t>Clerk</w:t>
      </w:r>
    </w:p>
    <w:sectPr w:rsidR="00411004" w:rsidRPr="006F6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E"/>
    <w:rsid w:val="00411004"/>
    <w:rsid w:val="006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803D"/>
  <w15:chartTrackingRefBased/>
  <w15:docId w15:val="{6BFD537E-51BB-4518-91BF-40892911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Henley</dc:creator>
  <cp:keywords/>
  <dc:description/>
  <cp:lastModifiedBy>Sharon Henley</cp:lastModifiedBy>
  <cp:revision>1</cp:revision>
  <dcterms:created xsi:type="dcterms:W3CDTF">2021-09-30T08:20:00Z</dcterms:created>
  <dcterms:modified xsi:type="dcterms:W3CDTF">2021-09-30T08:26:00Z</dcterms:modified>
</cp:coreProperties>
</file>